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Приложение №2</w:t>
      </w:r>
    </w:p>
    <w:p w:rsidR="00C11D78" w:rsidRDefault="00C11D78" w:rsidP="00C11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района 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Караидельский район 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Республик Башкортостан</w:t>
      </w:r>
    </w:p>
    <w:p w:rsidR="00F7437B" w:rsidRPr="002812C3" w:rsidRDefault="00C11D78" w:rsidP="00F7437B">
      <w:pPr>
        <w:pStyle w:val="1"/>
        <w:shd w:val="clear" w:color="auto" w:fill="auto"/>
        <w:spacing w:line="283" w:lineRule="exact"/>
        <w:ind w:left="5580" w:right="60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="00F7437B" w:rsidRPr="002812C3">
        <w:rPr>
          <w:sz w:val="22"/>
          <w:szCs w:val="22"/>
        </w:rPr>
        <w:t>от</w:t>
      </w:r>
      <w:r w:rsidR="00F7437B">
        <w:rPr>
          <w:sz w:val="22"/>
          <w:szCs w:val="22"/>
        </w:rPr>
        <w:t xml:space="preserve">  «26 » октября  2015 г. №1658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Координационном совете по внедрению и реализации Всероссийского физкультурно-спортивного комплекса «Готов к труду и обороне» (ГТО) на территории муниципального района Караидельский район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7A7975" w:rsidRDefault="007A7975" w:rsidP="00C1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D78" w:rsidRDefault="00C11D78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Координационный совет по  внедрению и реализации Всероссийского физкультурно-спортивного комплекса «Готов к труду и обороне» (ГТО) на территории муниципального района Караидельский район Республики Башкортостан (далее -</w:t>
      </w:r>
      <w:r w:rsidRPr="00C1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Координационный совет) является постоянно действующим коллегиальным, совещательным органом при Администрации</w:t>
      </w:r>
      <w:r w:rsidR="0035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  <w:r w:rsidR="0035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55F58">
        <w:rPr>
          <w:rFonts w:ascii="Times New Roman" w:hAnsi="Times New Roman" w:cs="Times New Roman"/>
          <w:sz w:val="28"/>
          <w:szCs w:val="28"/>
        </w:rPr>
        <w:t xml:space="preserve"> (далее - Администрация), созданным в целях обеспечения в муниципальном районе единой государственной политики по внедрению и реализации Всероссийского физкультурно-спортивного комплекса «Готов</w:t>
      </w:r>
      <w:proofErr w:type="gramEnd"/>
      <w:r w:rsidR="00355F58">
        <w:rPr>
          <w:rFonts w:ascii="Times New Roman" w:hAnsi="Times New Roman" w:cs="Times New Roman"/>
          <w:sz w:val="28"/>
          <w:szCs w:val="28"/>
        </w:rPr>
        <w:t xml:space="preserve"> к труду и обороне» (ГТО).</w:t>
      </w:r>
    </w:p>
    <w:p w:rsidR="00C11D78" w:rsidRDefault="00355F58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Республики Башкортостан, указами главы Республики Башкортостан, постановлениями и распоряжениями правительства Республики Башкортостан, муниципальными правовыми актами, а также настоящим Положением.</w:t>
      </w:r>
    </w:p>
    <w:p w:rsidR="00355F58" w:rsidRDefault="00355F58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Координационном совете, его состав утверждаются постановлением Администрации.</w:t>
      </w:r>
    </w:p>
    <w:p w:rsidR="00355F58" w:rsidRDefault="00355F58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F58" w:rsidRDefault="00355F58" w:rsidP="00355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Координационного совета и формы их реализации</w:t>
      </w:r>
    </w:p>
    <w:p w:rsidR="007A6EAD" w:rsidRDefault="007A6EAD" w:rsidP="00355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F58" w:rsidRDefault="00355F58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 Координационного совета являются:</w:t>
      </w:r>
    </w:p>
    <w:p w:rsidR="00355F58" w:rsidRDefault="00355F58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Подготовка предложений главе Администрации по повышению эффективности реализуемых мер по </w:t>
      </w:r>
      <w:r w:rsidR="00402E84">
        <w:rPr>
          <w:rFonts w:ascii="Times New Roman" w:hAnsi="Times New Roman" w:cs="Times New Roman"/>
          <w:sz w:val="28"/>
          <w:szCs w:val="28"/>
        </w:rPr>
        <w:t xml:space="preserve">внедрению и реализации Всероссийского физкультурно-спортивного комплекса «Готов к труду и обороне» (ГТО) на территории муниципального района Караидельский район Республики Башкортостан (далее </w:t>
      </w:r>
      <w:r w:rsidR="007A6EAD">
        <w:rPr>
          <w:rFonts w:ascii="Times New Roman" w:hAnsi="Times New Roman" w:cs="Times New Roman"/>
          <w:sz w:val="28"/>
          <w:szCs w:val="28"/>
        </w:rPr>
        <w:t>–</w:t>
      </w:r>
      <w:r w:rsidR="00402E84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402E84" w:rsidRDefault="00402E84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Координация действий  органов местного самоуправления по реализации на территории  муниципального района Указа Президента Российской Федерации от 24 марта 2014 года №172 «О Всероссийском физкультурно-спортивном  комплексе «Готов к труду и обороне» (ГТО)», плана мероприятий по поэтапному внедрению Всероссийского физкультурно-спортивного комплекса «Готов к труду и обороне» (ГТО).</w:t>
      </w:r>
    </w:p>
    <w:p w:rsidR="00402E84" w:rsidRDefault="00402E84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Координационный совет в целях реализации возложенных на него задач:</w:t>
      </w:r>
    </w:p>
    <w:p w:rsidR="00402E84" w:rsidRDefault="00402E84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Рассматривает вопросы взаимодействия органов  местного самоуправления, общественных объединений в реализации основных направлений внедрения и реализации Всероссийского физкультурно-спортивного комплекса «Готов к труду и обороне» (ГТО) в муниципальном районе;</w:t>
      </w:r>
    </w:p>
    <w:p w:rsidR="00402E84" w:rsidRDefault="00402E84" w:rsidP="0040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Участвует  в подготовке и проведении совещаний,  семинаров по вопросам внедрения и реализации Всероссийского физкультурно-спортивного комплекса «Готов к труду и обороне» (ГТО) в муниципальном районе;</w:t>
      </w:r>
    </w:p>
    <w:p w:rsidR="007A6EAD" w:rsidRDefault="00402E84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Организует взаимодействие органов власти  и местного самоуправления при подготовке вопросов  для рассмо</w:t>
      </w:r>
      <w:r w:rsidR="007A6EAD">
        <w:rPr>
          <w:rFonts w:ascii="Times New Roman" w:hAnsi="Times New Roman" w:cs="Times New Roman"/>
          <w:sz w:val="28"/>
          <w:szCs w:val="28"/>
        </w:rPr>
        <w:t>трения на заседаниях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E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7A6EAD">
        <w:rPr>
          <w:rFonts w:ascii="Times New Roman" w:hAnsi="Times New Roman" w:cs="Times New Roman"/>
          <w:sz w:val="28"/>
          <w:szCs w:val="28"/>
        </w:rPr>
        <w:t xml:space="preserve"> докладов, информационных, аналитических материалов, проведения совещаний, семинаров по вопросам внедрения и реализации Всероссийского физкультурно-спортивного комплекса «Готов к труду и обороне» (ГТО) в муниципальном районе;</w:t>
      </w:r>
    </w:p>
    <w:p w:rsidR="007A6EAD" w:rsidRDefault="007A6EAD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Взаимодействует со средствами массовой информации по вопросам освещения деятельности Координационного совета, направленной на обеспечение реализации в муниципальном районе единой государственной политики в сфере внедрения и реализации Всероссийского физкультурно-спортивного комплекса «Готов к труду и обороне» (ГТО)  на территории  муниципального района.</w:t>
      </w:r>
    </w:p>
    <w:p w:rsidR="007A6EAD" w:rsidRDefault="007A6EAD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EAD" w:rsidRDefault="007A6EAD" w:rsidP="007A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Координационного совета</w:t>
      </w:r>
    </w:p>
    <w:p w:rsidR="007A7975" w:rsidRDefault="007A7975" w:rsidP="007A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AD" w:rsidRDefault="007A6EAD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состав Координационного совета входят председатель, заместитель председателя, ответственный секретарь, члены совета.</w:t>
      </w:r>
    </w:p>
    <w:p w:rsidR="007A6EAD" w:rsidRDefault="007A6EAD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отсутствии председателя Координационного совета его полномочия осуществляет заместитель.</w:t>
      </w:r>
    </w:p>
    <w:p w:rsidR="007A6EAD" w:rsidRDefault="007A6EAD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Секретарем Координационного совета является один из его членов, который выполняет следующие функции:</w:t>
      </w:r>
    </w:p>
    <w:p w:rsidR="007A6EAD" w:rsidRDefault="007A6EAD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Обеспечение организационных условий работы Координационного совета;</w:t>
      </w:r>
    </w:p>
    <w:p w:rsidR="007A6EAD" w:rsidRDefault="007A6EAD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Своевременное извещение членов Координационного совета</w:t>
      </w:r>
      <w:r w:rsidR="002A4CEE">
        <w:rPr>
          <w:rFonts w:ascii="Times New Roman" w:hAnsi="Times New Roman" w:cs="Times New Roman"/>
          <w:sz w:val="28"/>
          <w:szCs w:val="28"/>
        </w:rPr>
        <w:t xml:space="preserve"> о повестке дня предстоящего заседания и ознакомление с материалами заседания;</w:t>
      </w:r>
    </w:p>
    <w:p w:rsidR="002A4CEE" w:rsidRDefault="002A4CEE" w:rsidP="007A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Подготовка материалов к обсуждению на заседании Координационного совета;</w:t>
      </w:r>
    </w:p>
    <w:p w:rsidR="002A4CEE" w:rsidRDefault="002A4CEE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Ведение протоколов заседаний  Координационного совета.</w:t>
      </w:r>
    </w:p>
    <w:p w:rsidR="002A4CEE" w:rsidRDefault="002A4CEE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Координационный совет осуществляет свою деятельность в соответствии с утвержденным Координационным советом планом.</w:t>
      </w:r>
    </w:p>
    <w:p w:rsidR="002A4CEE" w:rsidRDefault="002A4CEE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CEE" w:rsidRDefault="002A4CEE" w:rsidP="0035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CEE" w:rsidRDefault="002A4CEE" w:rsidP="002A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Координационного совета и организация его работы</w:t>
      </w:r>
    </w:p>
    <w:p w:rsidR="002A4CEE" w:rsidRDefault="002A4CEE" w:rsidP="002A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CEE" w:rsidRDefault="002A4CEE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Координационный совет для решения своих задач:</w:t>
      </w:r>
    </w:p>
    <w:p w:rsidR="00CA2767" w:rsidRDefault="002A4CEE" w:rsidP="00CA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Запрашивает</w:t>
      </w:r>
      <w:r w:rsidR="00545431">
        <w:rPr>
          <w:rFonts w:ascii="Times New Roman" w:hAnsi="Times New Roman" w:cs="Times New Roman"/>
          <w:sz w:val="28"/>
          <w:szCs w:val="28"/>
        </w:rPr>
        <w:t xml:space="preserve"> и получает</w:t>
      </w:r>
      <w:r w:rsidR="008E7CC7">
        <w:rPr>
          <w:rFonts w:ascii="Times New Roman" w:hAnsi="Times New Roman" w:cs="Times New Roman"/>
          <w:sz w:val="28"/>
          <w:szCs w:val="28"/>
        </w:rPr>
        <w:t xml:space="preserve"> информацию по вопросам </w:t>
      </w:r>
      <w:r w:rsidR="00CA2767">
        <w:rPr>
          <w:rFonts w:ascii="Times New Roman" w:hAnsi="Times New Roman" w:cs="Times New Roman"/>
          <w:sz w:val="28"/>
          <w:szCs w:val="28"/>
        </w:rPr>
        <w:t>внедрения и реализации Всероссийского физкультурно-спортивного комплекса «Готов к труду и обороне» (ГТО)  на территории  муниципального района от органов местного самоуправления и организаций;</w:t>
      </w:r>
    </w:p>
    <w:p w:rsidR="00CA2767" w:rsidRDefault="00CA2767" w:rsidP="00CA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Заслушивает на заседаниях информацию представителей органов самоуправления  и организаций  муниципального района;</w:t>
      </w:r>
    </w:p>
    <w:p w:rsidR="00CA2767" w:rsidRDefault="009D2BBA" w:rsidP="00CA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По результатам рассмотрения вопросов о ходе  выполнения плана мероприятий по поэтапному внедрению Всероссийского физкультурно-спортивного комплекса «Готов к труду и обороне» (ГТО)  на территории  муниципального района вносит предложения по их реализации;</w:t>
      </w:r>
    </w:p>
    <w:p w:rsidR="009D2BBA" w:rsidRDefault="009D2BBA" w:rsidP="00CA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Осуществляет взаимодействие со средствами массовой </w:t>
      </w:r>
      <w:r w:rsidR="00D46121">
        <w:rPr>
          <w:rFonts w:ascii="Times New Roman" w:hAnsi="Times New Roman" w:cs="Times New Roman"/>
          <w:sz w:val="28"/>
          <w:szCs w:val="28"/>
        </w:rPr>
        <w:t>информации по вопросам освещения внедрения Всероссийского физкультурно-спортивного комплекса «Готов к труду и обороне» (ГТО)  на территории  муниципального района;</w:t>
      </w:r>
    </w:p>
    <w:p w:rsidR="00D46121" w:rsidRDefault="00D46121" w:rsidP="00CA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Формирует рабочие, экспертные группы, привлекает к решению задач, отнесенных к компетенции Координационного совета, представителей органов государственной власти, органов местного самоуправления и организаций;</w:t>
      </w:r>
    </w:p>
    <w:p w:rsidR="00D46121" w:rsidRDefault="00D46121" w:rsidP="00CA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Направляет рекомендации в органы местного самоуправления.</w:t>
      </w:r>
    </w:p>
    <w:p w:rsidR="00D46121" w:rsidRDefault="00D46121" w:rsidP="00CA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Заседание Координационного совета проводится не реже одного раза в полугодие. Регламент проведения заседания устанавливается председателем </w:t>
      </w:r>
    </w:p>
    <w:p w:rsidR="002A4CEE" w:rsidRDefault="00D46121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совета.</w:t>
      </w:r>
    </w:p>
    <w:p w:rsidR="00D46121" w:rsidRDefault="00D46121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Координационного совета правомочно, если на нем присутствуют не менее половины от общего числа его членов.</w:t>
      </w:r>
    </w:p>
    <w:p w:rsidR="00D46121" w:rsidRDefault="00D46121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Документы и материалы, подлежащие рассмотрению на заседаниях Координационного совета (тезисы доклада, проект решения, графики, схемы и т.д.), готовятся основным докладчиком и предоставляются не позднее 5 дней до дня заседания председателю Координационного совета.</w:t>
      </w:r>
    </w:p>
    <w:p w:rsidR="00D46121" w:rsidRDefault="00D46121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состав Координационного совета входят председатель, его заместитель, секретарь и члены Координационного совета.</w:t>
      </w:r>
    </w:p>
    <w:p w:rsidR="00D46121" w:rsidRDefault="00855C27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определяет место и время проведения заседания Координационного совета. Проводит заседания Координационного совета, подписывает протокол заседания Координационного совета.</w:t>
      </w:r>
    </w:p>
    <w:p w:rsidR="00855C27" w:rsidRDefault="00855C27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20620">
        <w:rPr>
          <w:rFonts w:ascii="Times New Roman" w:hAnsi="Times New Roman" w:cs="Times New Roman"/>
          <w:sz w:val="28"/>
          <w:szCs w:val="28"/>
        </w:rPr>
        <w:t xml:space="preserve">Секретарь организует проведение  заседания Координационного совета, уведомляет его членов о повестке дня, дате, месте и времени проведения очередного заседания, готовит материалы для рассмотрения на заседании, направляет решение  Координационного совета на рассмотрение руководителям исполнительной власти, органов местного самоуправления, </w:t>
      </w:r>
      <w:r w:rsidR="00320620">
        <w:rPr>
          <w:rFonts w:ascii="Times New Roman" w:hAnsi="Times New Roman" w:cs="Times New Roman"/>
          <w:sz w:val="28"/>
          <w:szCs w:val="28"/>
        </w:rPr>
        <w:lastRenderedPageBreak/>
        <w:t>организаций муниципального района, обеспечивает контроль выполнения принятых решений.</w:t>
      </w:r>
    </w:p>
    <w:p w:rsidR="00320620" w:rsidRDefault="00320620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6A4A8E">
        <w:rPr>
          <w:rFonts w:ascii="Times New Roman" w:hAnsi="Times New Roman" w:cs="Times New Roman"/>
          <w:sz w:val="28"/>
          <w:szCs w:val="28"/>
        </w:rPr>
        <w:t>Члены Координационного совета участвуют в обсуждении вопросов, вносимых на заседание, и их подготовке. В случае отсутствия члена Координационного совета на заседании он вправе изложить свое мнение в письменном виде, которое учитывается при принятии решения по рассматриваемым вопросам.</w:t>
      </w:r>
    </w:p>
    <w:p w:rsidR="006A4A8E" w:rsidRDefault="006A4A8E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 ходе своей деятельности Координационный совет информирует заинтересованные органы государственной власти, органы местного самоуправления и организации по их запросам в пределах своей компетенции.</w:t>
      </w:r>
    </w:p>
    <w:p w:rsidR="006A4A8E" w:rsidRDefault="006A4A8E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A8E" w:rsidRDefault="006A4A8E" w:rsidP="006A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Решения  Координационного совета</w:t>
      </w:r>
    </w:p>
    <w:p w:rsidR="006A4A8E" w:rsidRDefault="006A4A8E" w:rsidP="006A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A8E" w:rsidRDefault="006A4A8E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Координационного совета принимаются простым большинством голосов присутствующих на заседании членов Координационного совета. Принятие решений путем заочного опроса не допускается.  При равенстве голосов решающим является голос председателя.</w:t>
      </w:r>
    </w:p>
    <w:p w:rsidR="006A4A8E" w:rsidRDefault="006A4A8E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Решения Координационного совета оформляются протоколами, которые подписываются председателем (или его заместителем) и ответственным секретарем.</w:t>
      </w:r>
    </w:p>
    <w:p w:rsidR="006A4A8E" w:rsidRDefault="006A4A8E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Решения Координационного совета носят рекомендательный характер и направляются для рассмотрения органам местного самоуправления и организациям.</w:t>
      </w: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75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A7975" w:rsidRPr="00C11D78" w:rsidRDefault="007A7975" w:rsidP="002A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А.М. Исмагилова          </w:t>
      </w:r>
    </w:p>
    <w:sectPr w:rsidR="007A7975" w:rsidRPr="00C11D78" w:rsidSect="00F7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D78"/>
    <w:rsid w:val="002A4CEE"/>
    <w:rsid w:val="00307FE2"/>
    <w:rsid w:val="00320620"/>
    <w:rsid w:val="00355F58"/>
    <w:rsid w:val="00402E84"/>
    <w:rsid w:val="00545431"/>
    <w:rsid w:val="006A4A8E"/>
    <w:rsid w:val="007A6EAD"/>
    <w:rsid w:val="007A7975"/>
    <w:rsid w:val="00855C27"/>
    <w:rsid w:val="008E7CC7"/>
    <w:rsid w:val="009D2BBA"/>
    <w:rsid w:val="00C11D78"/>
    <w:rsid w:val="00CA2767"/>
    <w:rsid w:val="00D46121"/>
    <w:rsid w:val="00F72AA8"/>
    <w:rsid w:val="00F7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437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37B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FU-N2</dc:creator>
  <cp:keywords/>
  <dc:description/>
  <cp:lastModifiedBy>FU-N2</cp:lastModifiedBy>
  <cp:revision>7</cp:revision>
  <dcterms:created xsi:type="dcterms:W3CDTF">2017-11-09T09:28:00Z</dcterms:created>
  <dcterms:modified xsi:type="dcterms:W3CDTF">2018-09-14T04:46:00Z</dcterms:modified>
</cp:coreProperties>
</file>